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1C" w:rsidRPr="0014061C" w:rsidRDefault="0014061C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14061C">
        <w:rPr>
          <w:i/>
          <w:sz w:val="28"/>
          <w:szCs w:val="28"/>
        </w:rPr>
        <w:t>Пресс-выпуск</w:t>
      </w:r>
    </w:p>
    <w:p w:rsidR="002849B8" w:rsidRPr="0058093E" w:rsidRDefault="0014061C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4061C">
        <w:rPr>
          <w:b/>
          <w:sz w:val="28"/>
          <w:szCs w:val="28"/>
        </w:rPr>
        <w:t xml:space="preserve"> Пензенской области сохраняются </w:t>
      </w:r>
      <w:r>
        <w:rPr>
          <w:b/>
          <w:sz w:val="28"/>
          <w:szCs w:val="28"/>
        </w:rPr>
        <w:t>в</w:t>
      </w:r>
      <w:r w:rsidR="002849B8" w:rsidRPr="0014061C">
        <w:rPr>
          <w:b/>
          <w:sz w:val="28"/>
          <w:szCs w:val="28"/>
        </w:rPr>
        <w:t>ысокие темпы р</w:t>
      </w:r>
      <w:r w:rsidR="0058093E">
        <w:rPr>
          <w:b/>
          <w:sz w:val="28"/>
          <w:szCs w:val="28"/>
        </w:rPr>
        <w:t>оста промышленного производства</w:t>
      </w:r>
      <w:bookmarkStart w:id="0" w:name="_GoBack"/>
      <w:bookmarkEnd w:id="0"/>
    </w:p>
    <w:p w:rsidR="003C1040" w:rsidRPr="0014061C" w:rsidRDefault="003C1040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lear_sans_lightregular" w:hAnsi="clear_sans_lightregular"/>
          <w:sz w:val="28"/>
          <w:szCs w:val="28"/>
        </w:rPr>
      </w:pPr>
      <w:r w:rsidRPr="0014061C">
        <w:rPr>
          <w:rFonts w:ascii="clear_sans_lightregular" w:hAnsi="clear_sans_lightregular"/>
          <w:sz w:val="28"/>
          <w:szCs w:val="28"/>
        </w:rPr>
        <w:t xml:space="preserve">По итогам работы промышленных предприятий за январь-июнь 2020 года индекс промышленного производства в регионе составил 105,0% (в </w:t>
      </w:r>
      <w:proofErr w:type="spellStart"/>
      <w:r w:rsidRPr="0014061C">
        <w:rPr>
          <w:rFonts w:ascii="clear_sans_lightregular" w:hAnsi="clear_sans_lightregular"/>
          <w:sz w:val="28"/>
          <w:szCs w:val="28"/>
        </w:rPr>
        <w:t>т.ч</w:t>
      </w:r>
      <w:proofErr w:type="spellEnd"/>
      <w:r w:rsidRPr="0014061C">
        <w:rPr>
          <w:rFonts w:ascii="clear_sans_lightregular" w:hAnsi="clear_sans_lightregular"/>
          <w:sz w:val="28"/>
          <w:szCs w:val="28"/>
        </w:rPr>
        <w:t xml:space="preserve">. в июне – 104,4%), </w:t>
      </w:r>
      <w:r w:rsidR="002849B8" w:rsidRPr="0014061C">
        <w:rPr>
          <w:rFonts w:ascii="clear_sans_lightregular" w:hAnsi="clear_sans_lightregular"/>
          <w:sz w:val="28"/>
          <w:szCs w:val="28"/>
        </w:rPr>
        <w:t>По данному показателю Пензенская область занимает</w:t>
      </w:r>
      <w:r w:rsidRPr="0014061C">
        <w:rPr>
          <w:rFonts w:ascii="clear_sans_lightregular" w:hAnsi="clear_sans_lightregular"/>
          <w:sz w:val="28"/>
          <w:szCs w:val="28"/>
        </w:rPr>
        <w:t xml:space="preserve"> 2 место среди регионов ПФО. При этом темп роста индекса сложился выше, чем </w:t>
      </w:r>
      <w:r w:rsidR="002849B8" w:rsidRPr="0014061C">
        <w:rPr>
          <w:rFonts w:ascii="clear_sans_lightregular" w:hAnsi="clear_sans_lightregular"/>
          <w:sz w:val="28"/>
          <w:szCs w:val="28"/>
        </w:rPr>
        <w:t xml:space="preserve">в целом </w:t>
      </w:r>
      <w:r w:rsidRPr="0014061C">
        <w:rPr>
          <w:rFonts w:ascii="clear_sans_lightregular" w:hAnsi="clear_sans_lightregular"/>
          <w:sz w:val="28"/>
          <w:szCs w:val="28"/>
        </w:rPr>
        <w:t>по Российской Федерации (96,5 %).</w:t>
      </w:r>
    </w:p>
    <w:p w:rsidR="002849B8" w:rsidRPr="0014061C" w:rsidRDefault="003C1040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14061C">
        <w:rPr>
          <w:rFonts w:ascii="clear_sans_lightregular" w:hAnsi="clear_sans_lightregular"/>
          <w:sz w:val="28"/>
          <w:szCs w:val="28"/>
        </w:rPr>
        <w:t xml:space="preserve">Несмотря на то, что действие режима повышенной готовности в регионе сохранялось, рост промышленного производства отмечен в следующих видах экономической деятельности: «производство прочих готовых изделий» - 138,9%; «производство готовых металлических изделий, кроме машин и оборудования» - 131,0; «производство автотранспортных средств, прицепов и полуприцепов» - 123,5;  </w:t>
      </w:r>
      <w:r w:rsidR="002849B8" w:rsidRPr="0014061C">
        <w:rPr>
          <w:rFonts w:ascii="clear_sans_lightregular" w:hAnsi="clear_sans_lightregular"/>
          <w:sz w:val="28"/>
          <w:szCs w:val="28"/>
        </w:rPr>
        <w:t xml:space="preserve">«производство бумаги и бумажных изделий» - 114,9%, «производство машин и оборудования» - 109,9%. </w:t>
      </w:r>
      <w:proofErr w:type="gramEnd"/>
    </w:p>
    <w:p w:rsidR="0014061C" w:rsidRDefault="002849B8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061C">
        <w:rPr>
          <w:sz w:val="28"/>
          <w:szCs w:val="28"/>
        </w:rPr>
        <w:t xml:space="preserve">Индекс промышленного производства по виду деятельности </w:t>
      </w:r>
      <w:r w:rsidR="003C1040" w:rsidRPr="0014061C">
        <w:rPr>
          <w:sz w:val="28"/>
          <w:szCs w:val="28"/>
        </w:rPr>
        <w:t>«пр</w:t>
      </w:r>
      <w:r w:rsidRPr="0014061C">
        <w:rPr>
          <w:sz w:val="28"/>
          <w:szCs w:val="28"/>
        </w:rPr>
        <w:t>оизводство пищевых продуктов» составил 110,5%.</w:t>
      </w:r>
    </w:p>
    <w:p w:rsidR="0014061C" w:rsidRPr="0058093E" w:rsidRDefault="0014061C" w:rsidP="00140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061C" w:rsidRDefault="0014061C" w:rsidP="0014061C">
      <w:pPr>
        <w:spacing w:after="0" w:line="360" w:lineRule="auto"/>
        <w:ind w:firstLine="709"/>
        <w:jc w:val="right"/>
        <w:rPr>
          <w:i/>
          <w:szCs w:val="28"/>
        </w:rPr>
      </w:pPr>
      <w:r>
        <w:rPr>
          <w:i/>
          <w:szCs w:val="28"/>
        </w:rPr>
        <w:t>А.Н. Самсонов,</w:t>
      </w:r>
    </w:p>
    <w:p w:rsidR="00676E3D" w:rsidRPr="003C1040" w:rsidRDefault="0014061C" w:rsidP="0014061C">
      <w:pPr>
        <w:spacing w:after="0" w:line="360" w:lineRule="auto"/>
        <w:ind w:firstLine="709"/>
        <w:jc w:val="right"/>
        <w:rPr>
          <w:szCs w:val="28"/>
        </w:rPr>
      </w:pPr>
      <w:r w:rsidRPr="0014061C">
        <w:rPr>
          <w:i/>
          <w:szCs w:val="28"/>
        </w:rPr>
        <w:t xml:space="preserve">начальник отдела </w:t>
      </w:r>
      <w:r w:rsidRPr="0014061C">
        <w:rPr>
          <w:rFonts w:cs="Times New Roman"/>
          <w:i/>
          <w:szCs w:val="28"/>
        </w:rPr>
        <w:t>статистики предприятий, региональных счетов и ведения Статистического регистра и общероссийских классификаторов</w:t>
      </w:r>
    </w:p>
    <w:sectPr w:rsidR="00676E3D" w:rsidRPr="003C1040" w:rsidSect="00140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40"/>
    <w:rsid w:val="0014061C"/>
    <w:rsid w:val="002849B8"/>
    <w:rsid w:val="003C1040"/>
    <w:rsid w:val="0058093E"/>
    <w:rsid w:val="006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0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0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Алексей Николаевич</dc:creator>
  <cp:lastModifiedBy>Хохлова Татьяна Рамазановна</cp:lastModifiedBy>
  <cp:revision>3</cp:revision>
  <dcterms:created xsi:type="dcterms:W3CDTF">2020-07-17T07:56:00Z</dcterms:created>
  <dcterms:modified xsi:type="dcterms:W3CDTF">2020-07-17T10:41:00Z</dcterms:modified>
</cp:coreProperties>
</file>